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33">
    <v:background id="_x0000_s1025" o:bwmode="white" fillcolor="#9f3" o:targetscreensize="1024,768">
      <v:fill color2="#ff6" angle="-90" focus="-50%" type="gradient"/>
    </v:background>
  </w:background>
  <w:body>
    <w:p w:rsidR="00807446" w:rsidRPr="00807446" w:rsidRDefault="00807446" w:rsidP="00807446">
      <w:pPr>
        <w:jc w:val="center"/>
        <w:rPr>
          <w:rFonts w:ascii="Times New Roman" w:hAnsi="Times New Roman" w:cs="Times New Roman"/>
          <w:b/>
          <w:bCs/>
          <w:color w:val="FF0000"/>
          <w:sz w:val="36"/>
        </w:rPr>
      </w:pPr>
      <w:r w:rsidRPr="00807446">
        <w:rPr>
          <w:rFonts w:ascii="Times New Roman" w:hAnsi="Times New Roman" w:cs="Times New Roman"/>
          <w:b/>
          <w:bCs/>
          <w:color w:val="FF0000"/>
          <w:sz w:val="36"/>
        </w:rPr>
        <w:t xml:space="preserve">Детская </w:t>
      </w:r>
      <w:proofErr w:type="spellStart"/>
      <w:r w:rsidRPr="00807446">
        <w:rPr>
          <w:rFonts w:ascii="Times New Roman" w:hAnsi="Times New Roman" w:cs="Times New Roman"/>
          <w:b/>
          <w:bCs/>
          <w:color w:val="FF0000"/>
          <w:sz w:val="36"/>
        </w:rPr>
        <w:t>изодеятельность</w:t>
      </w:r>
      <w:proofErr w:type="spellEnd"/>
      <w:r w:rsidRPr="00807446">
        <w:rPr>
          <w:rFonts w:ascii="Times New Roman" w:hAnsi="Times New Roman" w:cs="Times New Roman"/>
          <w:b/>
          <w:bCs/>
          <w:color w:val="FF0000"/>
          <w:sz w:val="36"/>
        </w:rPr>
        <w:t xml:space="preserve"> в домашних условиях</w:t>
      </w:r>
    </w:p>
    <w:p w:rsidR="00807446" w:rsidRDefault="00807446" w:rsidP="00807446">
      <w:pPr>
        <w:jc w:val="right"/>
        <w:rPr>
          <w:rFonts w:ascii="Times New Roman" w:hAnsi="Times New Roman" w:cs="Times New Roman"/>
          <w:i/>
          <w:color w:val="002060"/>
          <w:sz w:val="28"/>
        </w:rPr>
      </w:pPr>
    </w:p>
    <w:p w:rsidR="00807446" w:rsidRPr="00807446" w:rsidRDefault="00807446" w:rsidP="00807446">
      <w:pPr>
        <w:jc w:val="right"/>
        <w:rPr>
          <w:rFonts w:ascii="Times New Roman" w:hAnsi="Times New Roman" w:cs="Times New Roman"/>
          <w:i/>
          <w:color w:val="002060"/>
          <w:sz w:val="28"/>
        </w:rPr>
      </w:pPr>
      <w:r w:rsidRPr="00807446">
        <w:rPr>
          <w:rFonts w:ascii="Times New Roman" w:hAnsi="Times New Roman" w:cs="Times New Roman"/>
          <w:i/>
          <w:color w:val="002060"/>
          <w:sz w:val="28"/>
        </w:rPr>
        <w:t>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</w:t>
      </w:r>
    </w:p>
    <w:p w:rsidR="00807446" w:rsidRPr="00807446" w:rsidRDefault="00807446" w:rsidP="00807446">
      <w:pPr>
        <w:jc w:val="right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 xml:space="preserve">(художник-график </w:t>
      </w:r>
      <w:proofErr w:type="spellStart"/>
      <w:r w:rsidRPr="00807446">
        <w:rPr>
          <w:rFonts w:ascii="Times New Roman" w:hAnsi="Times New Roman" w:cs="Times New Roman"/>
          <w:color w:val="002060"/>
          <w:sz w:val="28"/>
        </w:rPr>
        <w:t>В.А.Фаворский</w:t>
      </w:r>
      <w:proofErr w:type="spellEnd"/>
      <w:r w:rsidRPr="00807446">
        <w:rPr>
          <w:rFonts w:ascii="Times New Roman" w:hAnsi="Times New Roman" w:cs="Times New Roman"/>
          <w:color w:val="002060"/>
          <w:sz w:val="28"/>
        </w:rPr>
        <w:t>)</w:t>
      </w:r>
    </w:p>
    <w:p w:rsidR="003B7B8D" w:rsidRDefault="00807446" w:rsidP="009C1BFB">
      <w:pPr>
        <w:ind w:firstLine="567"/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В рисунках дети отражают впечатления о мире, свои интересы и возможности.</w:t>
      </w:r>
      <w:r w:rsidRPr="00807446">
        <w:rPr>
          <w:rFonts w:ascii="Times New Roman" w:hAnsi="Times New Roman" w:cs="Times New Roman"/>
          <w:color w:val="002060"/>
          <w:sz w:val="28"/>
        </w:rPr>
        <w:br/>
      </w:r>
      <w:r w:rsidR="009C1BFB">
        <w:rPr>
          <w:rFonts w:ascii="Times New Roman" w:hAnsi="Times New Roman" w:cs="Times New Roman"/>
          <w:color w:val="002060"/>
          <w:sz w:val="28"/>
        </w:rPr>
        <w:t xml:space="preserve">        </w:t>
      </w:r>
      <w:proofErr w:type="gramStart"/>
      <w:r w:rsidRPr="00807446">
        <w:rPr>
          <w:rFonts w:ascii="Times New Roman" w:hAnsi="Times New Roman" w:cs="Times New Roman"/>
          <w:color w:val="002060"/>
          <w:sz w:val="28"/>
        </w:rPr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цветные восковые мелки, карандаши</w:t>
      </w:r>
      <w:r w:rsidR="009C1BFB">
        <w:rPr>
          <w:rFonts w:ascii="Times New Roman" w:hAnsi="Times New Roman" w:cs="Times New Roman"/>
          <w:color w:val="002060"/>
          <w:sz w:val="28"/>
        </w:rPr>
        <w:t>,</w:t>
      </w:r>
      <w:r w:rsidR="009C1BFB" w:rsidRPr="009C1BFB">
        <w:rPr>
          <w:rFonts w:ascii="Times New Roman" w:hAnsi="Times New Roman" w:cs="Times New Roman"/>
          <w:color w:val="002060"/>
          <w:sz w:val="28"/>
        </w:rPr>
        <w:t xml:space="preserve"> </w:t>
      </w:r>
      <w:r w:rsidR="009C1BFB">
        <w:rPr>
          <w:rFonts w:ascii="Times New Roman" w:hAnsi="Times New Roman" w:cs="Times New Roman"/>
          <w:color w:val="002060"/>
          <w:sz w:val="28"/>
        </w:rPr>
        <w:t>фломастеры, и др.) В</w:t>
      </w:r>
      <w:r w:rsidRPr="00807446">
        <w:rPr>
          <w:rFonts w:ascii="Times New Roman" w:hAnsi="Times New Roman" w:cs="Times New Roman"/>
          <w:color w:val="002060"/>
          <w:sz w:val="28"/>
        </w:rPr>
        <w:t xml:space="preserve">ажно понять, какой материал </w:t>
      </w:r>
      <w:r w:rsidR="003B7B8D">
        <w:rPr>
          <w:rFonts w:ascii="Times New Roman" w:hAnsi="Times New Roman" w:cs="Times New Roman"/>
          <w:color w:val="002060"/>
          <w:sz w:val="28"/>
        </w:rPr>
        <w:t>ребенок любит, чаще выбирает.</w:t>
      </w:r>
      <w:proofErr w:type="gramEnd"/>
      <w:r w:rsidRPr="00807446">
        <w:rPr>
          <w:rFonts w:ascii="Times New Roman" w:hAnsi="Times New Roman" w:cs="Times New Roman"/>
          <w:color w:val="002060"/>
          <w:sz w:val="28"/>
        </w:rPr>
        <w:t xml:space="preserve"> </w:t>
      </w:r>
      <w:r w:rsidR="003B7B8D">
        <w:rPr>
          <w:rFonts w:ascii="Times New Roman" w:hAnsi="Times New Roman" w:cs="Times New Roman"/>
          <w:color w:val="002060"/>
          <w:sz w:val="28"/>
        </w:rPr>
        <w:t>М</w:t>
      </w:r>
      <w:r w:rsidRPr="00807446">
        <w:rPr>
          <w:rFonts w:ascii="Times New Roman" w:hAnsi="Times New Roman" w:cs="Times New Roman"/>
          <w:color w:val="002060"/>
          <w:sz w:val="28"/>
        </w:rPr>
        <w:t>ожет быть, он не знает выразительности других материалов. Покажите ему не</w:t>
      </w:r>
      <w:r w:rsidR="003B7B8D">
        <w:rPr>
          <w:rFonts w:ascii="Times New Roman" w:hAnsi="Times New Roman" w:cs="Times New Roman"/>
          <w:color w:val="002060"/>
          <w:sz w:val="28"/>
        </w:rPr>
        <w:t>которые приемы. Например, разм</w:t>
      </w:r>
      <w:r w:rsidRPr="00807446">
        <w:rPr>
          <w:rFonts w:ascii="Times New Roman" w:hAnsi="Times New Roman" w:cs="Times New Roman"/>
          <w:color w:val="002060"/>
          <w:sz w:val="28"/>
        </w:rPr>
        <w:t>ывание акварели, создание новых оттенков, цветов.</w:t>
      </w:r>
      <w:r w:rsidRPr="00807446">
        <w:rPr>
          <w:rFonts w:ascii="Times New Roman" w:hAnsi="Times New Roman" w:cs="Times New Roman"/>
          <w:color w:val="002060"/>
          <w:sz w:val="28"/>
        </w:rPr>
        <w:br/>
      </w:r>
      <w:r w:rsidR="003B7B8D">
        <w:rPr>
          <w:rFonts w:ascii="Times New Roman" w:hAnsi="Times New Roman" w:cs="Times New Roman"/>
          <w:color w:val="002060"/>
          <w:sz w:val="28"/>
        </w:rPr>
        <w:t xml:space="preserve">        </w:t>
      </w:r>
      <w:r w:rsidRPr="00807446">
        <w:rPr>
          <w:rFonts w:ascii="Times New Roman" w:hAnsi="Times New Roman" w:cs="Times New Roman"/>
          <w:color w:val="002060"/>
          <w:sz w:val="28"/>
        </w:rPr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 «Как ты нарисовал злого волка, добрую собаку?», «Почему выбрал</w:t>
      </w:r>
      <w:r w:rsidR="003B7B8D">
        <w:rPr>
          <w:rFonts w:ascii="Times New Roman" w:hAnsi="Times New Roman" w:cs="Times New Roman"/>
          <w:color w:val="002060"/>
          <w:sz w:val="28"/>
        </w:rPr>
        <w:t xml:space="preserve"> этот цвет?» и пр. В</w:t>
      </w:r>
      <w:r w:rsidRPr="00807446">
        <w:rPr>
          <w:rFonts w:ascii="Times New Roman" w:hAnsi="Times New Roman" w:cs="Times New Roman"/>
          <w:color w:val="002060"/>
          <w:sz w:val="28"/>
        </w:rPr>
        <w:t>опросы заставляют малыша задуматься, перейти к сознательному отбору характерных признаков персонажа.</w:t>
      </w:r>
      <w:r w:rsidRPr="00807446">
        <w:rPr>
          <w:rFonts w:ascii="Times New Roman" w:hAnsi="Times New Roman" w:cs="Times New Roman"/>
          <w:color w:val="002060"/>
          <w:sz w:val="28"/>
        </w:rPr>
        <w:br/>
      </w:r>
      <w:r w:rsidR="003B7B8D">
        <w:rPr>
          <w:rFonts w:ascii="Times New Roman" w:hAnsi="Times New Roman" w:cs="Times New Roman"/>
          <w:color w:val="002060"/>
          <w:sz w:val="28"/>
        </w:rPr>
        <w:t xml:space="preserve">        </w:t>
      </w:r>
      <w:r w:rsidRPr="00807446">
        <w:rPr>
          <w:rFonts w:ascii="Times New Roman" w:hAnsi="Times New Roman" w:cs="Times New Roman"/>
          <w:color w:val="002060"/>
          <w:sz w:val="28"/>
        </w:rPr>
        <w:t>Предложите нарисовать то, что он увидел на прогулке, в парке, после посещения зоопа</w:t>
      </w:r>
      <w:r w:rsidR="003B7B8D">
        <w:rPr>
          <w:rFonts w:ascii="Times New Roman" w:hAnsi="Times New Roman" w:cs="Times New Roman"/>
          <w:color w:val="002060"/>
          <w:sz w:val="28"/>
        </w:rPr>
        <w:t>рка, после чтения любимой книги.</w:t>
      </w:r>
      <w:r w:rsidRPr="00807446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807446" w:rsidRPr="00807446" w:rsidRDefault="00807446" w:rsidP="009C1BFB">
      <w:pPr>
        <w:ind w:firstLine="567"/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Желательно придумывать цели рисования: пригласительный билет, рисунок на память, портрет мамы, бабушки, картину для украшения своей</w:t>
      </w:r>
      <w:r w:rsidR="003B7B8D">
        <w:rPr>
          <w:rFonts w:ascii="Times New Roman" w:hAnsi="Times New Roman" w:cs="Times New Roman"/>
          <w:color w:val="002060"/>
          <w:sz w:val="28"/>
        </w:rPr>
        <w:t xml:space="preserve"> собственной</w:t>
      </w:r>
      <w:r w:rsidRPr="00807446">
        <w:rPr>
          <w:rFonts w:ascii="Times New Roman" w:hAnsi="Times New Roman" w:cs="Times New Roman"/>
          <w:color w:val="002060"/>
          <w:sz w:val="28"/>
        </w:rPr>
        <w:t xml:space="preserve"> комнаты.</w:t>
      </w:r>
      <w:r w:rsidRPr="00807446">
        <w:rPr>
          <w:rFonts w:ascii="Times New Roman" w:hAnsi="Times New Roman" w:cs="Times New Roman"/>
          <w:color w:val="002060"/>
          <w:sz w:val="28"/>
        </w:rPr>
        <w:br/>
      </w:r>
      <w:r w:rsidR="003B7B8D">
        <w:rPr>
          <w:rFonts w:ascii="Times New Roman" w:hAnsi="Times New Roman" w:cs="Times New Roman"/>
          <w:color w:val="002060"/>
          <w:sz w:val="28"/>
        </w:rPr>
        <w:t xml:space="preserve">         </w:t>
      </w:r>
      <w:r w:rsidRPr="00807446">
        <w:rPr>
          <w:rFonts w:ascii="Times New Roman" w:hAnsi="Times New Roman" w:cs="Times New Roman"/>
          <w:color w:val="002060"/>
          <w:sz w:val="28"/>
        </w:rPr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807446">
        <w:rPr>
          <w:rFonts w:ascii="Times New Roman" w:hAnsi="Times New Roman" w:cs="Times New Roman"/>
          <w:color w:val="002060"/>
          <w:sz w:val="28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807446">
        <w:rPr>
          <w:rFonts w:ascii="Times New Roman" w:hAnsi="Times New Roman" w:cs="Times New Roman"/>
          <w:color w:val="002060"/>
          <w:sz w:val="28"/>
        </w:rPr>
        <w:t xml:space="preserve"> Содержание может расширяться, дополняться, пока у малыша есть </w:t>
      </w:r>
      <w:r w:rsidRPr="00807446">
        <w:rPr>
          <w:rFonts w:ascii="Times New Roman" w:hAnsi="Times New Roman" w:cs="Times New Roman"/>
          <w:color w:val="002060"/>
          <w:sz w:val="28"/>
        </w:rPr>
        <w:lastRenderedPageBreak/>
        <w:t>интерес. Сделайте рамку и украсьте рисунком стену в своем доме, поищите место для картины вместе с маленьким художником.</w:t>
      </w:r>
      <w:r w:rsidRPr="00807446">
        <w:rPr>
          <w:rFonts w:ascii="Times New Roman" w:hAnsi="Times New Roman" w:cs="Times New Roman"/>
          <w:color w:val="002060"/>
          <w:sz w:val="28"/>
        </w:rPr>
        <w:br/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  <w:r w:rsidRPr="00807446">
        <w:rPr>
          <w:rFonts w:ascii="Times New Roman" w:hAnsi="Times New Roman" w:cs="Times New Roman"/>
          <w:color w:val="002060"/>
          <w:sz w:val="28"/>
        </w:rPr>
        <w:br/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  <w:r w:rsidRPr="00807446">
        <w:rPr>
          <w:rFonts w:ascii="Times New Roman" w:hAnsi="Times New Roman" w:cs="Times New Roman"/>
          <w:color w:val="002060"/>
          <w:sz w:val="28"/>
        </w:rPr>
        <w:br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807446" w:rsidRPr="00807446" w:rsidRDefault="00807446" w:rsidP="001A36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b/>
          <w:bCs/>
          <w:color w:val="002060"/>
          <w:sz w:val="28"/>
        </w:rPr>
        <w:t>Примерные вопросы для беседы:</w:t>
      </w:r>
    </w:p>
    <w:p w:rsidR="00807446" w:rsidRPr="00807446" w:rsidRDefault="00807446" w:rsidP="0080744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Что изображено? Какое настроение персонажа? (</w:t>
      </w:r>
      <w:proofErr w:type="gramStart"/>
      <w:r w:rsidRPr="00807446">
        <w:rPr>
          <w:rFonts w:ascii="Times New Roman" w:hAnsi="Times New Roman" w:cs="Times New Roman"/>
          <w:color w:val="002060"/>
          <w:sz w:val="28"/>
        </w:rPr>
        <w:t>грустный</w:t>
      </w:r>
      <w:proofErr w:type="gramEnd"/>
      <w:r w:rsidRPr="00807446">
        <w:rPr>
          <w:rFonts w:ascii="Times New Roman" w:hAnsi="Times New Roman" w:cs="Times New Roman"/>
          <w:color w:val="002060"/>
          <w:sz w:val="28"/>
        </w:rPr>
        <w:t>, веселый, задумчивый).</w:t>
      </w:r>
    </w:p>
    <w:p w:rsidR="00807446" w:rsidRPr="00807446" w:rsidRDefault="00807446" w:rsidP="0080744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Какие чувства вызывает у тебя этот образ? (радости, грусти).</w:t>
      </w:r>
    </w:p>
    <w:p w:rsidR="00807446" w:rsidRPr="00807446" w:rsidRDefault="00807446" w:rsidP="0080744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Как украшен костюм героя сказки?</w:t>
      </w:r>
    </w:p>
    <w:p w:rsidR="00807446" w:rsidRPr="00807446" w:rsidRDefault="00807446" w:rsidP="0080744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807446">
        <w:rPr>
          <w:rFonts w:ascii="Times New Roman" w:hAnsi="Times New Roman" w:cs="Times New Roman"/>
          <w:color w:val="002060"/>
          <w:sz w:val="28"/>
        </w:rPr>
        <w:t>Как природа помогает понять настроение героя произведения?</w:t>
      </w:r>
    </w:p>
    <w:p w:rsidR="00EB785C" w:rsidRPr="003B7B8D" w:rsidRDefault="00EB785C">
      <w:pPr>
        <w:rPr>
          <w:rFonts w:ascii="Times New Roman" w:hAnsi="Times New Roman" w:cs="Times New Roman"/>
          <w:sz w:val="24"/>
        </w:rPr>
      </w:pPr>
    </w:p>
    <w:p w:rsidR="003B7B8D" w:rsidRPr="003B7B8D" w:rsidRDefault="003B7B8D" w:rsidP="003B7B8D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3B7B8D">
        <w:rPr>
          <w:rFonts w:ascii="Times New Roman" w:hAnsi="Times New Roman" w:cs="Times New Roman"/>
          <w:color w:val="FF0000"/>
          <w:sz w:val="32"/>
        </w:rPr>
        <w:t>Желаем удачи!</w:t>
      </w:r>
      <w:bookmarkStart w:id="0" w:name="_GoBack"/>
      <w:bookmarkEnd w:id="0"/>
    </w:p>
    <w:sectPr w:rsidR="003B7B8D" w:rsidRPr="003B7B8D" w:rsidSect="009C1BFB">
      <w:pgSz w:w="11906" w:h="16838" w:code="9"/>
      <w:pgMar w:top="1701" w:right="1701" w:bottom="1701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9A0"/>
    <w:multiLevelType w:val="multilevel"/>
    <w:tmpl w:val="DD3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35"/>
    <w:rsid w:val="001A36BD"/>
    <w:rsid w:val="003B7B8D"/>
    <w:rsid w:val="00807446"/>
    <w:rsid w:val="009C1BFB"/>
    <w:rsid w:val="00AA2535"/>
    <w:rsid w:val="00DB741D"/>
    <w:rsid w:val="00E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user</cp:lastModifiedBy>
  <cp:revision>3</cp:revision>
  <dcterms:created xsi:type="dcterms:W3CDTF">2014-09-03T00:54:00Z</dcterms:created>
  <dcterms:modified xsi:type="dcterms:W3CDTF">2014-09-03T08:18:00Z</dcterms:modified>
</cp:coreProperties>
</file>