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F0" w:rsidRPr="00D306F0" w:rsidRDefault="00D306F0" w:rsidP="00D30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06F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128</w:t>
      </w: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06F0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вида»</w:t>
      </w: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306F0">
        <w:rPr>
          <w:rFonts w:ascii="Times New Roman" w:hAnsi="Times New Roman" w:cs="Times New Roman"/>
          <w:sz w:val="28"/>
          <w:szCs w:val="28"/>
        </w:rPr>
        <w:t>«</w:t>
      </w:r>
      <w:r w:rsidRPr="00FD73D4">
        <w:rPr>
          <w:rFonts w:ascii="Times New Roman" w:hAnsi="Times New Roman" w:cs="Times New Roman"/>
          <w:iCs/>
          <w:sz w:val="28"/>
          <w:szCs w:val="28"/>
        </w:rPr>
        <w:t>Эстетическое развитие детей в условиях ДОУ</w:t>
      </w:r>
      <w:r w:rsidRPr="00D306F0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306F0" w:rsidRPr="00D306F0" w:rsidRDefault="00D306F0" w:rsidP="00D306F0">
      <w:pPr>
        <w:spacing w:before="150"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/Консультация для воспитателей</w:t>
      </w:r>
      <w:r w:rsidRPr="00D306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306F0" w:rsidRPr="00D306F0" w:rsidRDefault="00D306F0" w:rsidP="00D306F0">
      <w:pPr>
        <w:spacing w:before="150" w:after="0" w:line="240" w:lineRule="auto"/>
        <w:ind w:right="74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6F0">
        <w:rPr>
          <w:rFonts w:ascii="Times New Roman" w:eastAsia="Calibri" w:hAnsi="Times New Roman" w:cs="Times New Roman"/>
          <w:sz w:val="28"/>
          <w:szCs w:val="28"/>
        </w:rPr>
        <w:t>Воспитатель: Гаинцева Анастасия Геннадьевна</w:t>
      </w: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73D4" w:rsidRPr="00D306F0" w:rsidRDefault="00FD73D4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6F0" w:rsidRPr="00D306F0" w:rsidRDefault="00D306F0" w:rsidP="00D30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5E36" w:rsidRPr="00FD73D4" w:rsidRDefault="00D306F0" w:rsidP="00D30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3D4">
        <w:rPr>
          <w:rFonts w:ascii="Times New Roman" w:eastAsia="Calibri" w:hAnsi="Times New Roman" w:cs="Times New Roman"/>
          <w:sz w:val="28"/>
          <w:szCs w:val="28"/>
        </w:rPr>
        <w:t>Кемерово – 201</w:t>
      </w:r>
      <w:r w:rsidRPr="00FD73D4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Эстетическое воспитание - целенаправленное, систематическое воздействие на личность с целью ее эстетического развития, то есть формирования творчески активной личности, способной воспринимать и оценивать прекрасное в природе, труде, общественных отношениях с позиций эстетического идеала, а также испытывать потребность в эстетической деятельности, преобразовании действительности по законам природы.</w:t>
      </w:r>
    </w:p>
    <w:p w:rsidR="00F05E36" w:rsidRPr="00FD73D4" w:rsidRDefault="00F05E36" w:rsidP="00F05E36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Формы организации работы в ДОУ, направленные на эстетическое развитие дошкольников.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эстетического развития в художественной деятельности могут быть различными: на занятиях, в самостоятельной деятельности, художественном труде, во время праздников, развлечений, экскурсии, прогулки и т.д. Эстетическое развитие осуществляется под влиянием действительности (природы, быта, труда и общественной жизни) и искусства (музыки, литературы, театра, произведений художественно-декоративного творчества). 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эстетического воспитания используются следующие формы организации учебной и самостоятельной деятельности детей: занятия, игры, экскурсии, прогулки, праздники, развлечения, театрализованные представления, тематические музыкальные вечера, выставки рисунков и поделок. Очень важно, чтобы работа воспитателя в этом направлении строилась на научной основе и проводилась по определённой программе, учитывающей современный уровень развития различных видов искусства, с соблюдением принципа постепенности, последовательного усложнения требований, дифференцированного подхода к знаниям и умениям детей различных возрастов.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сложившихся типов занятий, имеющих место в детском саду, особое внимание следует уделить комплексным занятиям, в которых воспитательные задачи реализуются средствами разных видов искусства. Характерной особенностью комплексных занятий является объединение заданий по определенным темам. При этом ведущим может быть средство художественно-образной выразительности, свойственное разным видам художественной деятельности. Например, «ритм» можно передать и в танце, и в декоративном узоре, и в выразительном исполнении стихотворения.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Эстетические переживания, связанные с проведением утренника, торжественно-радостная обстановка прежде всего обеспечиваются комплексностью различных видов искусства: музыкально-поэтические сценарии, декоративным оформлением зала, коллективным и индивидуальным выступлением, музыкальными играми и развлечениями</w:t>
      </w:r>
      <w:r w:rsidRPr="00FD73D4">
        <w:rPr>
          <w:rFonts w:ascii="Times New Roman" w:hAnsi="Times New Roman" w:cs="Times New Roman"/>
          <w:i/>
          <w:sz w:val="28"/>
          <w:szCs w:val="28"/>
        </w:rPr>
        <w:t>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lastRenderedPageBreak/>
        <w:t>Проводимые в детском саду тематические вечера могут посвящаться общественным событиям, явлениям природы, любимым книгам…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Большую роль в эстетическом воспитании детей играют музыкальные передачи для дошкольников. Это единство различных видов искусств усиливает эмоциональность воздействия телепередач, которые приобретают большое значение не только с точки зрения усвоения детьми новых знаний об окружающей действительности, но и формирования эстетического отношения к ней.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По способу объединения детей эстетическое воспитание может быть организовано в форме индивидуальных, подгрупповых и групповых занятий.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 xml:space="preserve"> 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Организация разнообразных форм работы с детьми отражается на результатах: дети проявляют интерес и творчество в изобразительной, музыкальной, художественно-речевой, театрализованной деятельности; участвуют в выставках и конкурсах; продолжают обучение в кружках и студиях.</w:t>
      </w:r>
    </w:p>
    <w:p w:rsidR="00F05E36" w:rsidRPr="00FD73D4" w:rsidRDefault="00F05E36" w:rsidP="00F0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E36" w:rsidRPr="00FD73D4" w:rsidRDefault="00F05E36" w:rsidP="00F05E36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3D4">
        <w:rPr>
          <w:rFonts w:ascii="Times New Roman" w:hAnsi="Times New Roman" w:cs="Times New Roman"/>
          <w:b/>
          <w:i/>
          <w:sz w:val="28"/>
          <w:szCs w:val="28"/>
        </w:rPr>
        <w:t>Средства эстетического развития дошкольников.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эстетического развития осуществляется с помощью определенных средств: эстетика быта, природа, различные виды искусства (декоративно-прикладное, музыка, живопись, литература, архитектура, театр), художественная деятельность самих детей, обучение как решающее средство их эстетического формирования, внешний вид и поведение самого педагога, создающего творческую атмосферу в детском учреждении.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названные средства эстетического развития эффективны как сами по себе, так и во взаимосвязи. При отборе средств воспитатель опирается на специфику самого средства, его потенциальные педагогические возможности, учитывает характер задачи, для решения которой избирается средство, и, конечно, принимает во внимание возрастные и индивидуальные особенности развития.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в эстетическом воспитании отводится искусству. Волнуя и радуя, оно раскрывает перед детьми смысл жизненных явлений, заставляет их пристальнее всматриваться в окружающий мир, побуждает к сопереживанию, к осуждению зла. Деятельность детей, связанная с искусством, всегда должна быть непринужденной, насыщенной радостным </w:t>
      </w: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устремлением, творческим воображением, инициативой. Чем эстетически развит ребенок, тем прочнее его художественные умения и навыки, тем полнее его творческая деятельность.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Важнейшим условием полноценного эстетического воспитания является среда, которая окружает ребенка в детском саду: здание детского сада. Участок с его оборудованием и земельными насаждениями, предметная среда: мебель, игрушки, инструменты и материалы для организации художественной деятельности детей на занятиях и вне их. Своим внешним видом, гармонией линий и форм, цветом, разнообразием содержания они способствуют формированию эстетического восприятия, эстетических чувств, оценок, основ эстетического вкуса.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В детском саду организуются зоны и специальные помещения для самостоятельной художественной деятельности детей: музыкальной, изобразительной, художественно-игровой. В таких зонах располагаются необходимые материалы, которые предоставляются детям в свободное пользование.</w:t>
      </w:r>
    </w:p>
    <w:p w:rsidR="00F05E36" w:rsidRPr="00FD73D4" w:rsidRDefault="00F05E36" w:rsidP="00F05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sz w:val="28"/>
          <w:szCs w:val="28"/>
        </w:rPr>
        <w:t>Еще одно условие - насыщенность быта произведениями искусства: картины, скульптура, произведения декоративно-прикладного народного искусства, художественная литература, музыкальные произведения. Ребенок с раннего детства должен быть окружен подлинными произведениями искусства.</w:t>
      </w:r>
    </w:p>
    <w:p w:rsidR="00DF38D3" w:rsidRPr="00FD73D4" w:rsidRDefault="00DF38D3" w:rsidP="00F0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D4" w:rsidRPr="00FD73D4" w:rsidRDefault="00FD73D4" w:rsidP="00F05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D4" w:rsidRPr="00FD73D4" w:rsidRDefault="00FD73D4" w:rsidP="00FD73D4">
      <w:pPr>
        <w:jc w:val="right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FD7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 основана на материалах Internet</w:t>
      </w:r>
    </w:p>
    <w:sectPr w:rsidR="00FD73D4" w:rsidRPr="00FD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1B"/>
    <w:rsid w:val="000875DF"/>
    <w:rsid w:val="00166312"/>
    <w:rsid w:val="002120AB"/>
    <w:rsid w:val="002B0F3D"/>
    <w:rsid w:val="002E018B"/>
    <w:rsid w:val="00304247"/>
    <w:rsid w:val="003D32C6"/>
    <w:rsid w:val="003D6611"/>
    <w:rsid w:val="004034BA"/>
    <w:rsid w:val="00452E03"/>
    <w:rsid w:val="004D5502"/>
    <w:rsid w:val="004F1E72"/>
    <w:rsid w:val="00516DD4"/>
    <w:rsid w:val="00532222"/>
    <w:rsid w:val="00575F7E"/>
    <w:rsid w:val="005B4AE6"/>
    <w:rsid w:val="005C091B"/>
    <w:rsid w:val="005D70AA"/>
    <w:rsid w:val="005F2C9C"/>
    <w:rsid w:val="00610235"/>
    <w:rsid w:val="00640543"/>
    <w:rsid w:val="00655C4C"/>
    <w:rsid w:val="00686ABF"/>
    <w:rsid w:val="007021AF"/>
    <w:rsid w:val="00741A7A"/>
    <w:rsid w:val="00744AC3"/>
    <w:rsid w:val="00765C7E"/>
    <w:rsid w:val="007E77F2"/>
    <w:rsid w:val="008756C1"/>
    <w:rsid w:val="00881C46"/>
    <w:rsid w:val="008960E4"/>
    <w:rsid w:val="00896C4A"/>
    <w:rsid w:val="008B09C9"/>
    <w:rsid w:val="008D601F"/>
    <w:rsid w:val="00977B0A"/>
    <w:rsid w:val="009A531E"/>
    <w:rsid w:val="00A0152D"/>
    <w:rsid w:val="00A200D8"/>
    <w:rsid w:val="00AA1887"/>
    <w:rsid w:val="00AB4E1A"/>
    <w:rsid w:val="00AD1000"/>
    <w:rsid w:val="00AF246E"/>
    <w:rsid w:val="00B24D1D"/>
    <w:rsid w:val="00B97EE5"/>
    <w:rsid w:val="00C62923"/>
    <w:rsid w:val="00C93B78"/>
    <w:rsid w:val="00CB466E"/>
    <w:rsid w:val="00CB48B0"/>
    <w:rsid w:val="00CC1B67"/>
    <w:rsid w:val="00CF1EE7"/>
    <w:rsid w:val="00D12F51"/>
    <w:rsid w:val="00D306F0"/>
    <w:rsid w:val="00D353DA"/>
    <w:rsid w:val="00D93BE1"/>
    <w:rsid w:val="00DB101B"/>
    <w:rsid w:val="00DB4D16"/>
    <w:rsid w:val="00DF38D3"/>
    <w:rsid w:val="00E4524E"/>
    <w:rsid w:val="00EE12C3"/>
    <w:rsid w:val="00F05E36"/>
    <w:rsid w:val="00F3482F"/>
    <w:rsid w:val="00FB0A4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</dc:creator>
  <cp:keywords/>
  <dc:description/>
  <cp:lastModifiedBy>user</cp:lastModifiedBy>
  <cp:revision>4</cp:revision>
  <dcterms:created xsi:type="dcterms:W3CDTF">2017-01-31T16:13:00Z</dcterms:created>
  <dcterms:modified xsi:type="dcterms:W3CDTF">2017-02-04T12:09:00Z</dcterms:modified>
</cp:coreProperties>
</file>